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DD0" w:rsidRPr="000A7DD0" w:rsidRDefault="00341A62" w:rsidP="000A7DD0">
      <w:pPr>
        <w:spacing w:before="65"/>
        <w:ind w:left="5767"/>
        <w:rPr>
          <w:rFonts w:ascii="Times New Roman" w:hAnsi="Times New Roman" w:cs="Times New Roman"/>
          <w:sz w:val="24"/>
        </w:rPr>
      </w:pPr>
      <w:r w:rsidRPr="000A7DD0">
        <w:rPr>
          <w:rStyle w:val="w-text-content"/>
          <w:rFonts w:ascii="Times New Roman" w:hAnsi="Times New Roman" w:cs="Times New Roman"/>
          <w:b/>
          <w:bCs/>
          <w:sz w:val="20"/>
          <w:bdr w:val="none" w:sz="0" w:space="0" w:color="auto" w:frame="1"/>
        </w:rPr>
        <w:t xml:space="preserve">                                                                </w:t>
      </w:r>
      <w:r w:rsidR="000A7DD0" w:rsidRPr="000A7DD0">
        <w:rPr>
          <w:rFonts w:ascii="Times New Roman" w:hAnsi="Times New Roman" w:cs="Times New Roman"/>
          <w:sz w:val="24"/>
        </w:rPr>
        <w:t>ЗАТВЕРДЖЕНО</w:t>
      </w:r>
    </w:p>
    <w:p w:rsidR="000A7DD0" w:rsidRPr="000A7DD0" w:rsidRDefault="000A7DD0" w:rsidP="000A7DD0">
      <w:pPr>
        <w:spacing w:after="0" w:line="259" w:lineRule="auto"/>
        <w:ind w:left="5767" w:right="316"/>
        <w:rPr>
          <w:rFonts w:ascii="Times New Roman" w:hAnsi="Times New Roman" w:cs="Times New Roman"/>
          <w:sz w:val="24"/>
        </w:rPr>
      </w:pPr>
      <w:r w:rsidRPr="000A7DD0">
        <w:rPr>
          <w:rFonts w:ascii="Times New Roman" w:hAnsi="Times New Roman" w:cs="Times New Roman"/>
          <w:sz w:val="24"/>
        </w:rPr>
        <w:t xml:space="preserve">Наказ </w:t>
      </w:r>
      <w:proofErr w:type="spellStart"/>
      <w:r w:rsidRPr="000A7DD0">
        <w:rPr>
          <w:rFonts w:ascii="Times New Roman" w:hAnsi="Times New Roman" w:cs="Times New Roman"/>
          <w:sz w:val="24"/>
        </w:rPr>
        <w:t>Новоєлизаветівського</w:t>
      </w:r>
      <w:proofErr w:type="spellEnd"/>
      <w:r w:rsidRPr="000A7DD0">
        <w:rPr>
          <w:rFonts w:ascii="Times New Roman" w:hAnsi="Times New Roman" w:cs="Times New Roman"/>
          <w:sz w:val="24"/>
        </w:rPr>
        <w:t xml:space="preserve"> ЗДО №23»Журавлик» Покровської міської ради Донецької області </w:t>
      </w:r>
    </w:p>
    <w:p w:rsidR="000A7DD0" w:rsidRPr="000A7DD0" w:rsidRDefault="000A7DD0" w:rsidP="000A7DD0">
      <w:pPr>
        <w:spacing w:after="0" w:line="259" w:lineRule="auto"/>
        <w:ind w:left="5767" w:right="316"/>
        <w:rPr>
          <w:rFonts w:ascii="Times New Roman" w:hAnsi="Times New Roman" w:cs="Times New Roman"/>
          <w:sz w:val="24"/>
        </w:rPr>
      </w:pPr>
      <w:r w:rsidRPr="000A7DD0">
        <w:rPr>
          <w:rFonts w:ascii="Times New Roman" w:hAnsi="Times New Roman" w:cs="Times New Roman"/>
          <w:sz w:val="24"/>
        </w:rPr>
        <w:t>від 29.03.2024 №20</w:t>
      </w:r>
    </w:p>
    <w:p w:rsidR="000A7DD0" w:rsidRPr="000A7DD0" w:rsidRDefault="000A7DD0" w:rsidP="000A7DD0">
      <w:pPr>
        <w:pStyle w:val="a3"/>
        <w:ind w:left="0" w:firstLine="0"/>
        <w:jc w:val="left"/>
        <w:rPr>
          <w:sz w:val="20"/>
        </w:rPr>
      </w:pPr>
    </w:p>
    <w:p w:rsidR="000A7DD0" w:rsidRPr="000A7DD0" w:rsidRDefault="000A7DD0" w:rsidP="000A7DD0">
      <w:pPr>
        <w:pStyle w:val="a3"/>
        <w:ind w:left="0" w:firstLine="0"/>
        <w:jc w:val="left"/>
        <w:rPr>
          <w:sz w:val="20"/>
        </w:rPr>
      </w:pPr>
    </w:p>
    <w:p w:rsidR="000A7DD0" w:rsidRPr="000A7DD0" w:rsidRDefault="000A7DD0" w:rsidP="000A7DD0">
      <w:pPr>
        <w:pStyle w:val="a3"/>
        <w:spacing w:before="7"/>
        <w:ind w:left="0" w:firstLine="0"/>
        <w:jc w:val="left"/>
        <w:rPr>
          <w:sz w:val="19"/>
        </w:rPr>
      </w:pPr>
    </w:p>
    <w:p w:rsidR="000A7DD0" w:rsidRPr="000A7DD0" w:rsidRDefault="000A7DD0" w:rsidP="000A7DD0">
      <w:pPr>
        <w:pStyle w:val="a5"/>
        <w:spacing w:before="86" w:line="368" w:lineRule="exact"/>
      </w:pPr>
      <w:r w:rsidRPr="000A7DD0">
        <w:t>АНТИКОРУПЦІЙНА ПРОГРАМА</w:t>
      </w:r>
    </w:p>
    <w:p w:rsidR="000A7DD0" w:rsidRPr="000A7DD0" w:rsidRDefault="000A7DD0" w:rsidP="000A7DD0">
      <w:pPr>
        <w:pStyle w:val="a5"/>
        <w:ind w:right="1473"/>
        <w:rPr>
          <w:rStyle w:val="w-text-content"/>
        </w:rPr>
      </w:pPr>
      <w:r w:rsidRPr="000A7DD0">
        <w:t>на 2024-2026рр.</w:t>
      </w:r>
    </w:p>
    <w:p w:rsidR="00341A62" w:rsidRPr="000A7DD0" w:rsidRDefault="000A7DD0"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
          <w:bCs/>
          <w:bdr w:val="none" w:sz="0" w:space="0" w:color="auto" w:frame="1"/>
        </w:rPr>
        <w:t xml:space="preserve">                                                                       </w:t>
      </w:r>
      <w:r w:rsidR="00341A62" w:rsidRPr="000A7DD0">
        <w:rPr>
          <w:rStyle w:val="w-text-content"/>
          <w:b/>
          <w:bCs/>
          <w:bdr w:val="none" w:sz="0" w:space="0" w:color="auto" w:frame="1"/>
        </w:rPr>
        <w:t xml:space="preserve">     Зміст</w:t>
      </w:r>
      <w:r w:rsidR="00341A62" w:rsidRPr="000A7DD0">
        <w:br/>
      </w:r>
      <w:r w:rsidR="00341A62" w:rsidRPr="000A7DD0">
        <w:rPr>
          <w:rStyle w:val="w-text-content"/>
          <w:bdr w:val="none" w:sz="0" w:space="0" w:color="auto" w:frame="1"/>
        </w:rPr>
        <w:t>Розділ 1. Загальні положення</w:t>
      </w:r>
    </w:p>
    <w:p w:rsidR="00341A62" w:rsidRPr="000A7DD0" w:rsidRDefault="00341A62" w:rsidP="00341A62">
      <w:pPr>
        <w:pStyle w:val="text1k0"/>
        <w:spacing w:before="0" w:beforeAutospacing="0" w:after="0" w:afterAutospacing="0"/>
        <w:jc w:val="both"/>
        <w:textAlignment w:val="baseline"/>
        <w:rPr>
          <w:rStyle w:val="w-text-content"/>
          <w:bdr w:val="none" w:sz="0" w:space="0" w:color="auto" w:frame="1"/>
        </w:rPr>
      </w:pPr>
      <w:proofErr w:type="spellStart"/>
      <w:r w:rsidRPr="000A7DD0">
        <w:rPr>
          <w:rStyle w:val="w-text-content"/>
          <w:bdr w:val="none" w:sz="0" w:space="0" w:color="auto" w:frame="1"/>
        </w:rPr>
        <w:t>.Розділ</w:t>
      </w:r>
      <w:proofErr w:type="spellEnd"/>
      <w:r w:rsidRPr="000A7DD0">
        <w:rPr>
          <w:rStyle w:val="w-text-content"/>
          <w:bdr w:val="none" w:sz="0" w:space="0" w:color="auto" w:frame="1"/>
        </w:rPr>
        <w:t xml:space="preserve"> 2. Сфера застосування та коло осіб, відповідальних за реалізацію Антикорупційної програми.</w:t>
      </w:r>
    </w:p>
    <w:p w:rsidR="00341A62" w:rsidRPr="000A7DD0" w:rsidRDefault="00341A62" w:rsidP="00341A6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Розділ 3. Антикорупційні заходи у діяльності </w:t>
      </w:r>
      <w:proofErr w:type="spellStart"/>
      <w:r w:rsidRPr="000A7DD0">
        <w:rPr>
          <w:rStyle w:val="w-text-content"/>
          <w:bdr w:val="none" w:sz="0" w:space="0" w:color="auto" w:frame="1"/>
        </w:rPr>
        <w:t>Новоєлизаветівського</w:t>
      </w:r>
      <w:proofErr w:type="spellEnd"/>
      <w:r w:rsidRPr="000A7DD0">
        <w:rPr>
          <w:rStyle w:val="w-text-content"/>
          <w:bdr w:val="none" w:sz="0" w:space="0" w:color="auto" w:frame="1"/>
        </w:rPr>
        <w:t xml:space="preserve"> ЗДО Покровської міської ради Донецької області. </w:t>
      </w:r>
    </w:p>
    <w:p w:rsidR="00341A62" w:rsidRPr="000A7DD0" w:rsidRDefault="00341A62" w:rsidP="00341A6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Розділ 4. Норми професійної етики працівників </w:t>
      </w:r>
      <w:proofErr w:type="spellStart"/>
      <w:r w:rsidRPr="000A7DD0">
        <w:rPr>
          <w:rStyle w:val="w-text-content"/>
          <w:bdr w:val="none" w:sz="0" w:space="0" w:color="auto" w:frame="1"/>
        </w:rPr>
        <w:t>Новоєлизаветівського</w:t>
      </w:r>
      <w:proofErr w:type="spellEnd"/>
      <w:r w:rsidRPr="000A7DD0">
        <w:rPr>
          <w:rStyle w:val="w-text-content"/>
          <w:bdr w:val="none" w:sz="0" w:space="0" w:color="auto" w:frame="1"/>
        </w:rPr>
        <w:t xml:space="preserve"> ЗДО Покровської міської ради Донецької області.  та осіб, що надають послуги за цивільно-правовим договором.</w:t>
      </w:r>
    </w:p>
    <w:p w:rsidR="00341A62" w:rsidRPr="000A7DD0" w:rsidRDefault="00341A62" w:rsidP="00341A6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Розділ 5. Права і обов’язки працівників </w:t>
      </w:r>
      <w:proofErr w:type="spellStart"/>
      <w:r w:rsidRPr="000A7DD0">
        <w:rPr>
          <w:rStyle w:val="w-text-content"/>
          <w:bdr w:val="none" w:sz="0" w:space="0" w:color="auto" w:frame="1"/>
        </w:rPr>
        <w:t>Новоєлизаветівського</w:t>
      </w:r>
      <w:proofErr w:type="spellEnd"/>
      <w:r w:rsidRPr="000A7DD0">
        <w:rPr>
          <w:rStyle w:val="w-text-content"/>
          <w:bdr w:val="none" w:sz="0" w:space="0" w:color="auto" w:frame="1"/>
        </w:rPr>
        <w:t xml:space="preserve"> ЗДО Покровської міської ради Донецької області.  та осіб, що надають послуги за цивільно-правовим договором.</w:t>
      </w:r>
    </w:p>
    <w:p w:rsidR="00341A62" w:rsidRPr="000A7DD0" w:rsidRDefault="00341A62" w:rsidP="00341A6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Розділ 6. Порядок здійснення нагляду, контролю за дотриманням Антикорупційної</w:t>
      </w:r>
    </w:p>
    <w:p w:rsidR="00341A62" w:rsidRPr="000A7DD0" w:rsidRDefault="00341A62" w:rsidP="00341A6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 програми, а також оцінки результатів здійснення передбачених нею заходів.</w:t>
      </w:r>
    </w:p>
    <w:p w:rsidR="00341A62" w:rsidRPr="000A7DD0" w:rsidRDefault="00341A62" w:rsidP="00341A6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Розділ 7. Умови конфіденційності інформування Уповноваженого працівниками та особами, що надають послуги за цивільно-правовим договором, про факти порушень антикорупційних вимог.</w:t>
      </w:r>
    </w:p>
    <w:p w:rsidR="00341A62" w:rsidRPr="000A7DD0" w:rsidRDefault="00341A62" w:rsidP="00341A6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Розділ 8. Процедури захисту працівників та осіб, що надають послуги за цивільно-правовим договором, які повідомили інформацію про корупційне або пов’язане з корупцією правопорушення.</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Розділ 9. Врегулювання конфлікту інтересів у діяльності працівників </w:t>
      </w:r>
      <w:proofErr w:type="spellStart"/>
      <w:r w:rsidRPr="000A7DD0">
        <w:rPr>
          <w:rStyle w:val="w-text-content"/>
          <w:bdr w:val="none" w:sz="0" w:space="0" w:color="auto" w:frame="1"/>
        </w:rPr>
        <w:t>Новоєлизаветівського</w:t>
      </w:r>
      <w:proofErr w:type="spellEnd"/>
      <w:r w:rsidRPr="000A7DD0">
        <w:rPr>
          <w:rStyle w:val="w-text-content"/>
          <w:bdr w:val="none" w:sz="0" w:space="0" w:color="auto" w:frame="1"/>
        </w:rPr>
        <w:t xml:space="preserve"> ЗДО Покровської міської ради Донецької області. . Процедури захисту працівників та осіб, що надають послуги за цивільно-правовим договором.</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Розділ 10. Порядок надання працівникам та особам що надають послуги за цивільно-правовим договором, роз’яснень та консультацій Уповноваженим.</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Розділ 11. Порядок проведення навчання працівників </w:t>
      </w:r>
      <w:proofErr w:type="spellStart"/>
      <w:r w:rsidRPr="000A7DD0">
        <w:rPr>
          <w:rStyle w:val="w-text-content"/>
          <w:bdr w:val="none" w:sz="0" w:space="0" w:color="auto" w:frame="1"/>
        </w:rPr>
        <w:t>Новоєлизаветівського</w:t>
      </w:r>
      <w:proofErr w:type="spellEnd"/>
      <w:r w:rsidRPr="000A7DD0">
        <w:rPr>
          <w:rStyle w:val="w-text-content"/>
          <w:bdr w:val="none" w:sz="0" w:space="0" w:color="auto" w:frame="1"/>
        </w:rPr>
        <w:t xml:space="preserve"> ЗДО Покровської міської ради Донецької області.  та осіб, що надають послуги за цивільно-правовим договором, у сфері запобігання та виявлення корупції.</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Розділ 12. Застосування заходів дисциплінарної відповідальності до працівників та осіб, що надають послуги за цивільно-правовим договором, які порушують положення Антикорупційної програми.</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Розділ 13. Порядок проведення службових розслідувань.</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Розділ 14. Порядок внесення змін до Антикорупційної програми</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
          <w:bCs/>
          <w:bdr w:val="none" w:sz="0" w:space="0" w:color="auto" w:frame="1"/>
        </w:rPr>
        <w:lastRenderedPageBreak/>
        <w:t>Преамбула</w:t>
      </w:r>
    </w:p>
    <w:p w:rsidR="00341A62" w:rsidRPr="000A7DD0" w:rsidRDefault="00341A62" w:rsidP="00341A62">
      <w:pPr>
        <w:pStyle w:val="text1k0"/>
        <w:spacing w:before="240" w:beforeAutospacing="0" w:after="0" w:afterAutospacing="0"/>
        <w:jc w:val="both"/>
        <w:textAlignment w:val="baseline"/>
        <w:rPr>
          <w:rStyle w:val="w-text-content"/>
          <w:b/>
          <w:bCs/>
          <w:bdr w:val="none" w:sz="0" w:space="0" w:color="auto" w:frame="1"/>
        </w:rPr>
      </w:pPr>
      <w:r w:rsidRPr="000A7DD0">
        <w:rPr>
          <w:rStyle w:val="w-text-content"/>
          <w:bdr w:val="none" w:sz="0" w:space="0" w:color="auto" w:frame="1"/>
        </w:rPr>
        <w:t xml:space="preserve">Цією Антикорупційною програмою колектив </w:t>
      </w:r>
      <w:proofErr w:type="spellStart"/>
      <w:r w:rsidRPr="000A7DD0">
        <w:rPr>
          <w:rStyle w:val="w-text-content"/>
          <w:bdr w:val="none" w:sz="0" w:space="0" w:color="auto" w:frame="1"/>
        </w:rPr>
        <w:t>Новоєлизаветівського</w:t>
      </w:r>
      <w:proofErr w:type="spellEnd"/>
      <w:r w:rsidRPr="000A7DD0">
        <w:rPr>
          <w:rStyle w:val="w-text-content"/>
          <w:bdr w:val="none" w:sz="0" w:space="0" w:color="auto" w:frame="1"/>
        </w:rPr>
        <w:t xml:space="preserve"> ЗДО Покровської міської ради Донецької області.  проголошує, що її працівники, посадові особи, завідувач і учасники освітнього процесу, педагогічні працівники та особи, що надають послуги за цивільно-правовим договором, котрі долучаються до його роботи, у своїй внутрішній діяльності, а також у правовідносинах із діловими партнерами, у тому числі органами державної влади, органами місцевого самоврядування керуються принципом нульової терпимості до будь-яких проявів корупції і вживатимуть усіх законних заходів щодо запобігання, виявлення та протидії корупції та пов’язаним з нею діям (практикам).</w:t>
      </w:r>
      <w:r w:rsidRPr="000A7DD0">
        <w:br/>
      </w:r>
    </w:p>
    <w:p w:rsidR="00341A62" w:rsidRPr="000A7DD0" w:rsidRDefault="00341A62" w:rsidP="00341A62">
      <w:pPr>
        <w:pStyle w:val="text1k0"/>
        <w:spacing w:before="240" w:beforeAutospacing="0" w:after="0" w:afterAutospacing="0"/>
        <w:jc w:val="both"/>
        <w:textAlignment w:val="baseline"/>
        <w:rPr>
          <w:rStyle w:val="w-text-content"/>
          <w:b/>
          <w:bCs/>
          <w:bdr w:val="none" w:sz="0" w:space="0" w:color="auto" w:frame="1"/>
        </w:rPr>
      </w:pPr>
    </w:p>
    <w:p w:rsidR="00341A62" w:rsidRPr="000A7DD0" w:rsidRDefault="00341A62" w:rsidP="00341A62">
      <w:pPr>
        <w:pStyle w:val="text1k0"/>
        <w:spacing w:before="240" w:beforeAutospacing="0" w:after="0" w:afterAutospacing="0"/>
        <w:jc w:val="both"/>
        <w:textAlignment w:val="baseline"/>
        <w:rPr>
          <w:rStyle w:val="w-text-content"/>
          <w:b/>
          <w:bCs/>
          <w:bdr w:val="none" w:sz="0" w:space="0" w:color="auto" w:frame="1"/>
        </w:rPr>
      </w:pPr>
      <w:r w:rsidRPr="000A7DD0">
        <w:rPr>
          <w:rStyle w:val="w-text-content"/>
          <w:b/>
          <w:bCs/>
          <w:bdr w:val="none" w:sz="0" w:space="0" w:color="auto" w:frame="1"/>
        </w:rPr>
        <w:t>Розділ 1. Загальні положення</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1.1. Антикорупційна програма є комплексом правил, стандартів і процедур щодо виявлення, протидії та запобігання корупції в Управлінні.</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1.2. Антикорупційна програма розроблена на основі Типової Антикорупційної програми юридичної особи, затвердженої рішенням Національного агентства з питань запобігання корупції від 02.03.2017 № 75, та встановлює стандарти та вимоги не нижчі, ніж передбачені Законом України «Про запобігання корупції» (далі – Закон).</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1.3. Терміни в Антикорупційній програмі вживаються у значеннях, наведених в Законі.</w:t>
      </w:r>
    </w:p>
    <w:p w:rsidR="00341A6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1.4. Антикорупційна програма приймається на зборах трудового колективу та затверджується наказом </w:t>
      </w:r>
      <w:r w:rsidR="00834DF2" w:rsidRPr="000A7DD0">
        <w:rPr>
          <w:rStyle w:val="w-text-content"/>
          <w:bdr w:val="none" w:sz="0" w:space="0" w:color="auto" w:frame="1"/>
        </w:rPr>
        <w:t>завідувача ЗДО.</w:t>
      </w:r>
      <w:r w:rsidRPr="000A7DD0">
        <w:rPr>
          <w:rStyle w:val="w-text-content"/>
          <w:bdr w:val="none" w:sz="0" w:space="0" w:color="auto" w:frame="1"/>
        </w:rPr>
        <w:t>.</w:t>
      </w:r>
    </w:p>
    <w:p w:rsidR="00834DF2" w:rsidRPr="000A7DD0" w:rsidRDefault="00341A62" w:rsidP="00834DF2">
      <w:pPr>
        <w:pStyle w:val="text1k0"/>
        <w:spacing w:before="240" w:beforeAutospacing="0" w:after="0" w:afterAutospacing="0"/>
        <w:textAlignment w:val="baseline"/>
        <w:rPr>
          <w:rStyle w:val="w-text-content"/>
          <w:b/>
          <w:bCs/>
          <w:bdr w:val="none" w:sz="0" w:space="0" w:color="auto" w:frame="1"/>
        </w:rPr>
      </w:pPr>
      <w:r w:rsidRPr="000A7DD0">
        <w:rPr>
          <w:rStyle w:val="w-text-content"/>
          <w:bdr w:val="none" w:sz="0" w:space="0" w:color="auto" w:frame="1"/>
        </w:rPr>
        <w:t xml:space="preserve">1.5. Текст Антикорупційної програми перебуває в постійному відкритому доступі на офіційному </w:t>
      </w:r>
      <w:proofErr w:type="spellStart"/>
      <w:r w:rsidRPr="000A7DD0">
        <w:rPr>
          <w:rStyle w:val="w-text-content"/>
          <w:bdr w:val="none" w:sz="0" w:space="0" w:color="auto" w:frame="1"/>
        </w:rPr>
        <w:t>веб-сайті</w:t>
      </w:r>
      <w:proofErr w:type="spellEnd"/>
      <w:r w:rsidRPr="000A7DD0">
        <w:rPr>
          <w:rStyle w:val="w-text-content"/>
          <w:bdr w:val="none" w:sz="0" w:space="0" w:color="auto" w:frame="1"/>
        </w:rPr>
        <w:t xml:space="preserve"> навчального закладу.</w:t>
      </w:r>
      <w:r w:rsidRPr="000A7DD0">
        <w:br/>
      </w:r>
    </w:p>
    <w:p w:rsidR="00834DF2" w:rsidRPr="000A7DD0" w:rsidRDefault="00341A62" w:rsidP="00341A62">
      <w:pPr>
        <w:pStyle w:val="text1k0"/>
        <w:spacing w:before="240" w:beforeAutospacing="0" w:after="0" w:afterAutospacing="0"/>
        <w:jc w:val="both"/>
        <w:textAlignment w:val="baseline"/>
        <w:rPr>
          <w:rStyle w:val="w-text-content"/>
          <w:b/>
          <w:bCs/>
          <w:bdr w:val="none" w:sz="0" w:space="0" w:color="auto" w:frame="1"/>
        </w:rPr>
      </w:pPr>
      <w:r w:rsidRPr="000A7DD0">
        <w:rPr>
          <w:rStyle w:val="w-text-content"/>
          <w:b/>
          <w:bCs/>
          <w:bdr w:val="none" w:sz="0" w:space="0" w:color="auto" w:frame="1"/>
        </w:rPr>
        <w:t>Розділ 2. Сфера застосування та коло осіб, відповідальних за реалізацію Антикорупційної програми</w:t>
      </w:r>
    </w:p>
    <w:p w:rsidR="00834DF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2.1. Антикорупційна програма є обов’язковою для виконання усіма працівниками та особами, що надають освітні послуги </w:t>
      </w:r>
    </w:p>
    <w:p w:rsidR="00834DF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2.2. Антикорупційна програма також застосовується закладом освіти в його правовідносинах із діловими партнерами, у тому числі органами державної влади та органами місцевого самоврядування.</w:t>
      </w:r>
    </w:p>
    <w:p w:rsidR="00834DF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2.3. Здійснення заходів щодо виконання (реалізації) Антикорупційної програми в межах своїх повноважень провадять:</w:t>
      </w:r>
    </w:p>
    <w:p w:rsidR="00834DF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1) </w:t>
      </w:r>
      <w:r w:rsidR="00834DF2" w:rsidRPr="000A7DD0">
        <w:rPr>
          <w:rStyle w:val="w-text-content"/>
          <w:bdr w:val="none" w:sz="0" w:space="0" w:color="auto" w:frame="1"/>
        </w:rPr>
        <w:t>керівник</w:t>
      </w:r>
      <w:r w:rsidRPr="000A7DD0">
        <w:rPr>
          <w:rStyle w:val="w-text-content"/>
          <w:bdr w:val="none" w:sz="0" w:space="0" w:color="auto" w:frame="1"/>
        </w:rPr>
        <w:t>;</w:t>
      </w:r>
    </w:p>
    <w:p w:rsidR="00834DF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 посадова особа, відповідальна за реалізацію Антикорупційної програми (далі – Уповноважений), правовий статус якого визначається Законом і Антикорупційною програмою;</w:t>
      </w:r>
    </w:p>
    <w:p w:rsidR="00834DF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 посадові особи всіх рівнів та інші працівники навчального закладу.4) особи, що надають послуги за цивільно-правовим договором.</w:t>
      </w:r>
    </w:p>
    <w:p w:rsidR="00834DF2" w:rsidRPr="000A7DD0" w:rsidRDefault="00341A62" w:rsidP="00341A62">
      <w:pPr>
        <w:pStyle w:val="text1k0"/>
        <w:spacing w:before="240" w:beforeAutospacing="0" w:after="0" w:afterAutospacing="0"/>
        <w:jc w:val="both"/>
        <w:textAlignment w:val="baseline"/>
        <w:rPr>
          <w:rStyle w:val="w-text-content"/>
          <w:b/>
          <w:bdr w:val="none" w:sz="0" w:space="0" w:color="auto" w:frame="1"/>
        </w:rPr>
      </w:pPr>
      <w:r w:rsidRPr="000A7DD0">
        <w:lastRenderedPageBreak/>
        <w:br/>
      </w:r>
      <w:r w:rsidRPr="000A7DD0">
        <w:rPr>
          <w:rStyle w:val="w-text-content"/>
          <w:b/>
          <w:bCs/>
          <w:bdr w:val="none" w:sz="0" w:space="0" w:color="auto" w:frame="1"/>
        </w:rPr>
        <w:t xml:space="preserve">Розділ 3. Антикорупційні заходи в діяльності </w:t>
      </w:r>
      <w:proofErr w:type="spellStart"/>
      <w:r w:rsidR="00834DF2" w:rsidRPr="000A7DD0">
        <w:rPr>
          <w:rStyle w:val="w-text-content"/>
          <w:b/>
          <w:bdr w:val="none" w:sz="0" w:space="0" w:color="auto" w:frame="1"/>
        </w:rPr>
        <w:t>Новоєлизаветівського</w:t>
      </w:r>
      <w:proofErr w:type="spellEnd"/>
      <w:r w:rsidR="00834DF2" w:rsidRPr="000A7DD0">
        <w:rPr>
          <w:rStyle w:val="w-text-content"/>
          <w:b/>
          <w:bdr w:val="none" w:sz="0" w:space="0" w:color="auto" w:frame="1"/>
        </w:rPr>
        <w:t xml:space="preserve"> ЗДО Покровської міської ради Донецької області.  </w:t>
      </w:r>
    </w:p>
    <w:p w:rsidR="00834DF2" w:rsidRPr="000A7DD0" w:rsidRDefault="00341A62" w:rsidP="00341A6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3.1. План заходів на 202</w:t>
      </w:r>
      <w:r w:rsidR="00834DF2" w:rsidRPr="000A7DD0">
        <w:rPr>
          <w:rStyle w:val="w-text-content"/>
          <w:bdr w:val="none" w:sz="0" w:space="0" w:color="auto" w:frame="1"/>
        </w:rPr>
        <w:t>4</w:t>
      </w:r>
      <w:r w:rsidRPr="000A7DD0">
        <w:rPr>
          <w:rStyle w:val="w-text-content"/>
          <w:bdr w:val="none" w:sz="0" w:space="0" w:color="auto" w:frame="1"/>
        </w:rPr>
        <w:t>-202</w:t>
      </w:r>
      <w:r w:rsidR="00834DF2" w:rsidRPr="000A7DD0">
        <w:rPr>
          <w:rStyle w:val="w-text-content"/>
          <w:bdr w:val="none" w:sz="0" w:space="0" w:color="auto" w:frame="1"/>
        </w:rPr>
        <w:t>6</w:t>
      </w:r>
      <w:r w:rsidRPr="000A7DD0">
        <w:rPr>
          <w:rStyle w:val="w-text-content"/>
          <w:bdr w:val="none" w:sz="0" w:space="0" w:color="auto" w:frame="1"/>
        </w:rPr>
        <w:t xml:space="preserve"> рр.</w:t>
      </w:r>
    </w:p>
    <w:p w:rsidR="00834DF2" w:rsidRPr="000A7DD0" w:rsidRDefault="00341A62" w:rsidP="00834DF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3.2. Періодична оцінка корупційних ризиків у діяльності </w:t>
      </w:r>
      <w:r w:rsidR="00834DF2" w:rsidRPr="000A7DD0">
        <w:rPr>
          <w:rStyle w:val="w-text-content"/>
          <w:bdr w:val="none" w:sz="0" w:space="0" w:color="auto" w:frame="1"/>
        </w:rPr>
        <w:t>ЗДО</w:t>
      </w:r>
      <w:r w:rsidRPr="000A7DD0">
        <w:rPr>
          <w:rStyle w:val="w-text-content"/>
          <w:bdr w:val="none" w:sz="0" w:space="0" w:color="auto" w:frame="1"/>
        </w:rPr>
        <w:t xml:space="preserve"> внутрішню оцінку корупційних ризиків у своїй діяльності.</w:t>
      </w:r>
    </w:p>
    <w:p w:rsidR="00834DF2" w:rsidRPr="000A7DD0" w:rsidRDefault="00341A62" w:rsidP="00834DF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3.2.2. 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rsidR="00834DF2" w:rsidRPr="000A7DD0" w:rsidRDefault="00341A62" w:rsidP="00834DF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3.2.3. Корупційні ризики в діяльності навчального закладу поділяються на внутрішні та зовнішні.</w:t>
      </w:r>
      <w:r w:rsidR="00834DF2" w:rsidRPr="000A7DD0">
        <w:rPr>
          <w:rStyle w:val="w-text-content"/>
          <w:bdr w:val="none" w:sz="0" w:space="0" w:color="auto" w:frame="1"/>
        </w:rPr>
        <w:t xml:space="preserve"> </w:t>
      </w:r>
      <w:r w:rsidRPr="000A7DD0">
        <w:rPr>
          <w:rStyle w:val="w-text-content"/>
          <w:bdr w:val="none" w:sz="0" w:space="0" w:color="auto" w:frame="1"/>
        </w:rPr>
        <w:t>Внутрішні корупційні ризики ідентифікуються в організаційно-управлінських, фінансово-господарських, кадрових, юридичних процедурах діяльності навчального закладу.</w:t>
      </w:r>
      <w:r w:rsidR="00834DF2" w:rsidRPr="000A7DD0">
        <w:rPr>
          <w:rStyle w:val="w-text-content"/>
          <w:bdr w:val="none" w:sz="0" w:space="0" w:color="auto" w:frame="1"/>
        </w:rPr>
        <w:t xml:space="preserve"> </w:t>
      </w:r>
      <w:r w:rsidRPr="000A7DD0">
        <w:rPr>
          <w:rStyle w:val="w-text-content"/>
          <w:bdr w:val="none" w:sz="0" w:space="0" w:color="auto" w:frame="1"/>
        </w:rPr>
        <w:t>Зовнішні корупційні ризики ідентифікуються у діяльності ділових партнерів, у тому числі органів державної влади, органів місцевого самоврядування, з якими навчального закладу перебуває у ділових правовідносинах.</w:t>
      </w:r>
    </w:p>
    <w:p w:rsidR="00834DF2" w:rsidRPr="000A7DD0" w:rsidRDefault="00341A62" w:rsidP="00834DF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3.2.4. За результатами ідентифікації корупційних ризиків здійснюється їхнє визначення та опис, класифікація за категоріями та видами.</w:t>
      </w:r>
    </w:p>
    <w:p w:rsidR="00834DF2" w:rsidRPr="000A7DD0" w:rsidRDefault="00341A62" w:rsidP="00834DF2">
      <w:pPr>
        <w:pStyle w:val="text1k0"/>
        <w:spacing w:before="24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3.2.5. За результатами оцінки корупційних ризиків у діяльності навчального закладу Уповноважений готує письмовий звіт.</w:t>
      </w:r>
      <w:r w:rsidR="00834DF2" w:rsidRPr="000A7DD0">
        <w:rPr>
          <w:rStyle w:val="w-text-content"/>
          <w:bdr w:val="none" w:sz="0" w:space="0" w:color="auto" w:frame="1"/>
        </w:rPr>
        <w:t xml:space="preserve"> </w:t>
      </w:r>
      <w:r w:rsidRPr="000A7DD0">
        <w:rPr>
          <w:rStyle w:val="w-text-content"/>
          <w:bdr w:val="none" w:sz="0" w:space="0" w:color="auto" w:frame="1"/>
        </w:rPr>
        <w:t xml:space="preserve">Звіт за результатами оцінки корупційних ризиків подається </w:t>
      </w:r>
      <w:r w:rsidR="00834DF2" w:rsidRPr="000A7DD0">
        <w:rPr>
          <w:rStyle w:val="w-text-content"/>
          <w:bdr w:val="none" w:sz="0" w:space="0" w:color="auto" w:frame="1"/>
        </w:rPr>
        <w:t xml:space="preserve">завідувачу ЗДО </w:t>
      </w:r>
      <w:r w:rsidRPr="000A7DD0">
        <w:rPr>
          <w:rStyle w:val="w-text-content"/>
          <w:bdr w:val="none" w:sz="0" w:space="0" w:color="auto" w:frame="1"/>
        </w:rPr>
        <w:t>і повинен містити:</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 ідентифіковані корупційні ризики, а також причини, що їх породжують, та умови, що їм сприяють;</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 оцінку виявлених корупційних ризиків;</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 пропозиції щодо заходів із запобігання, усунення (зменшення) рівня виявлених корупційних ризиків.</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3.2.6. Якщо під час заходів щодо оцінки корупційних ризиків Уповноважений виявить факт порушення Антикорупційної програми, вчинення корупційного або пов’язаного з корупцією правопорушення, він ініціює перед директором школи питання проведення внутрішнього розслідування у порядку, передбаченому розділом 15 Антикорупційної програми.</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3.3. Інші антикорупційні заходи у діяльності навчального закладу.</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3.3.1. З метою формування належного рівня антикорупційної культури Уповноваженим для нових працівників, а також осіб, що надають послуги за цивільно-правовим договором, проводиться обов’язковий вступний інструктаж із положень Закону, Антикорупційної програми та пов’язаних з нею документів.</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3.3.2. Для повідомлення працівниками навчального закладу про факти порушення Антикорупційної програми, вчинення корупційних або пов’язаних з корупцією правопорушень, (далі – повідомлення) Уповноважений розміщує відповідну інформацію на інформаційних стендах в приміщенні навчального закладу та на офіційному </w:t>
      </w:r>
      <w:proofErr w:type="spellStart"/>
      <w:r w:rsidRPr="000A7DD0">
        <w:rPr>
          <w:rStyle w:val="w-text-content"/>
          <w:bdr w:val="none" w:sz="0" w:space="0" w:color="auto" w:frame="1"/>
        </w:rPr>
        <w:t>веб-сайті</w:t>
      </w:r>
      <w:proofErr w:type="spellEnd"/>
      <w:r w:rsidRPr="000A7DD0">
        <w:rPr>
          <w:rStyle w:val="w-text-content"/>
          <w:bdr w:val="none" w:sz="0" w:space="0" w:color="auto" w:frame="1"/>
        </w:rPr>
        <w:t>. Така інформація містить: номер телефону для здійснення повідомлень, адресу електронної пошти для здійснення повідомлень.</w:t>
      </w:r>
    </w:p>
    <w:p w:rsidR="00834DF2"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br/>
      </w:r>
      <w:r w:rsidRPr="000A7DD0">
        <w:rPr>
          <w:rStyle w:val="w-text-content"/>
          <w:b/>
          <w:bCs/>
          <w:bdr w:val="none" w:sz="0" w:space="0" w:color="auto" w:frame="1"/>
        </w:rPr>
        <w:t xml:space="preserve">Розділ 4. Норми професійної етики працівників </w:t>
      </w:r>
      <w:proofErr w:type="spellStart"/>
      <w:r w:rsidR="00834DF2" w:rsidRPr="000A7DD0">
        <w:rPr>
          <w:rStyle w:val="w-text-content"/>
          <w:b/>
          <w:bdr w:val="none" w:sz="0" w:space="0" w:color="auto" w:frame="1"/>
        </w:rPr>
        <w:t>Новоєлизаветівського</w:t>
      </w:r>
      <w:proofErr w:type="spellEnd"/>
      <w:r w:rsidR="00834DF2" w:rsidRPr="000A7DD0">
        <w:rPr>
          <w:rStyle w:val="w-text-content"/>
          <w:b/>
          <w:bdr w:val="none" w:sz="0" w:space="0" w:color="auto" w:frame="1"/>
        </w:rPr>
        <w:t xml:space="preserve"> ЗДО Покровської міської ради Донецької області </w:t>
      </w:r>
      <w:r w:rsidRPr="000A7DD0">
        <w:rPr>
          <w:rStyle w:val="w-text-content"/>
          <w:b/>
          <w:bCs/>
          <w:bdr w:val="none" w:sz="0" w:space="0" w:color="auto" w:frame="1"/>
        </w:rPr>
        <w:t xml:space="preserve"> та осіб що надають послуги за цивільно-правовим договором</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4.1. Працівники навчального закладу та особи, що надають послуги за цивільно-правовим договором, під час виконання своїх функціональних обов’язків зобов’язані неухильно </w:t>
      </w:r>
      <w:r w:rsidRPr="000A7DD0">
        <w:rPr>
          <w:rStyle w:val="w-text-content"/>
          <w:bdr w:val="none" w:sz="0" w:space="0" w:color="auto" w:frame="1"/>
        </w:rPr>
        <w:lastRenderedPageBreak/>
        <w:t xml:space="preserve">додержуватися загальновизнаних етичних норм поведінки, професійної педагогічної етики, вимог Закону України «Про запобігання корупції», Закону України «Про освіту», Закону України «Про </w:t>
      </w:r>
      <w:r w:rsidR="00834DF2" w:rsidRPr="000A7DD0">
        <w:rPr>
          <w:rStyle w:val="w-text-content"/>
          <w:bdr w:val="none" w:sz="0" w:space="0" w:color="auto" w:frame="1"/>
        </w:rPr>
        <w:t>до</w:t>
      </w:r>
      <w:r w:rsidRPr="000A7DD0">
        <w:rPr>
          <w:rStyle w:val="w-text-content"/>
          <w:bdr w:val="none" w:sz="0" w:space="0" w:color="auto" w:frame="1"/>
        </w:rPr>
        <w:t>шкільну освіту».</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4.2. Працівники навчального закладу та особи, що надають послуги за цивільно-правовим договором, 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4.3. Працівники навчального закладу та особи, що надають послуги за цивільно-правовим договором, діють об’єктивно, незважаючи на особисті інтереси, особисте ставлення до будь-яких осіб, на свої політичні погляди, ідеологічні, релігійні або інші особисті переконання.</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4.4. Працівники навчального закладу та особи, що надають послуги за цивільно-правовим договором, сумлінно, компетентно, вчасно, результативно і відповідально виконують функціональні обов’язки, рішення та доручення органів і посадових осіб, яким вони підпорядковані, підзвітні або підконтрольні, а також не допускають зловживань та неефективного використання коштів і майна навчального закладу.</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4.5. Працівники навчального закладу та особи, що надають послуги за цивільно-правовим договором, не розголошують і не використовують в інший спосіб конфіденційну інформацію, що стала їм відома у зв’язку з виконанням своїх функціональних обов’язків, крім випадків, встановлених законом.</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4.6. Працівники навчального закладу, та особи, що надають послуги за цивільно-правовим договором, незважаючи на особисті інтереси, утримуються від виконання рішень чи доручень керівництва,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4.7. Працівники навчального закладу та особи, що надають послуги за цивільно-правовим договором,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r w:rsidR="00834DF2" w:rsidRPr="000A7DD0">
        <w:rPr>
          <w:rStyle w:val="w-text-content"/>
          <w:bdr w:val="none" w:sz="0" w:space="0" w:color="auto" w:frame="1"/>
        </w:rPr>
        <w:t xml:space="preserve"> </w:t>
      </w:r>
      <w:r w:rsidRPr="000A7DD0">
        <w:rPr>
          <w:rStyle w:val="w-text-content"/>
          <w:bdr w:val="none" w:sz="0" w:space="0" w:color="auto" w:frame="1"/>
        </w:rPr>
        <w:t>У разі отримання для виконання рішень чи доручень, які працівник навчального закладу або особа, що надає послуги за цивільно-правовим договором,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повинен негайно в письмовій формі повідомити про це безпосереднього керівника або директора школи та Уповноваженого.</w:t>
      </w:r>
    </w:p>
    <w:p w:rsidR="00834DF2"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br/>
      </w:r>
      <w:r w:rsidRPr="000A7DD0">
        <w:rPr>
          <w:rStyle w:val="w-text-content"/>
          <w:b/>
          <w:bCs/>
          <w:bdr w:val="none" w:sz="0" w:space="0" w:color="auto" w:frame="1"/>
        </w:rPr>
        <w:t xml:space="preserve">Розділ 5. Права і обов’язки працівників </w:t>
      </w:r>
      <w:proofErr w:type="spellStart"/>
      <w:r w:rsidR="00834DF2" w:rsidRPr="000A7DD0">
        <w:rPr>
          <w:rStyle w:val="w-text-content"/>
          <w:b/>
          <w:bdr w:val="none" w:sz="0" w:space="0" w:color="auto" w:frame="1"/>
        </w:rPr>
        <w:t>Новоєлизаветівського</w:t>
      </w:r>
      <w:proofErr w:type="spellEnd"/>
      <w:r w:rsidR="00834DF2" w:rsidRPr="000A7DD0">
        <w:rPr>
          <w:rStyle w:val="w-text-content"/>
          <w:b/>
          <w:bdr w:val="none" w:sz="0" w:space="0" w:color="auto" w:frame="1"/>
        </w:rPr>
        <w:t xml:space="preserve"> ЗДО Покровської міської ради Донецької області </w:t>
      </w:r>
      <w:r w:rsidRPr="000A7DD0">
        <w:rPr>
          <w:rStyle w:val="w-text-content"/>
          <w:b/>
          <w:bCs/>
          <w:bdr w:val="none" w:sz="0" w:space="0" w:color="auto" w:frame="1"/>
        </w:rPr>
        <w:t>та осіб що надають послуги за цивільно-правовим договором, що надають послуги за цивільно-правовим договором</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5.1. Працівники навчального закладу та особи, що надають послуги за цивільно-правовим договором, мають право: </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 надавати пропозиції щодо удосконалення Антикорупційної програми;</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 звертатися до Уповноваженого за консультаціями щодо виконання Антикорупційної програми та роз’ясненнями щодо її положень.</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5.2. Працівники навчального закладу та особи, що надають послуги за цивільно-правовим договором, зобов’язані:</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 дотримуватися відповідних вимог Закону, Антикорупційної програми та пов’язаних з нею внутрішніх документів, а також забезпечувати практичну реалізацію Антикорупційної програми;</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 виконувати свої безпосередні обов’язки з врахуванням інтересів навчального закладу;</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3) невідкладно інформувати Уповноваженого, керівництво навчального закладу про випадки порушення вимог Антикорупційної програми (або про випадки підбурювання до таких дій), вчинення корупційних або пов’язаних з корупцією правопорушень іншими </w:t>
      </w:r>
      <w:r w:rsidRPr="000A7DD0">
        <w:rPr>
          <w:rStyle w:val="w-text-content"/>
          <w:bdr w:val="none" w:sz="0" w:space="0" w:color="auto" w:frame="1"/>
        </w:rPr>
        <w:lastRenderedPageBreak/>
        <w:t>працівниками навчального закладу або іншими фізичними або юридичними особами, з якими навчальний заклад перебуває або планує перебувати у ділових відносинах;</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 невідкладно інформувати в порядку, визначеному Антикорупційною програмою, про виникнення реального, потенційного конфлікту інтересів;</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5) утримуватися від поведінки, яка може бути розціненою, як готовність вчинити корупційне правопорушення, пов’язане з діяльністю навчального закладу;</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6) не вчиняти та не брати участі у вчиненні корупційних правопорушень, пов’язаних з діяльністю навчального закладу.</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5.3. Працівникам, </w:t>
      </w:r>
      <w:r w:rsidR="00834DF2" w:rsidRPr="000A7DD0">
        <w:rPr>
          <w:rStyle w:val="w-text-content"/>
          <w:bdr w:val="none" w:sz="0" w:space="0" w:color="auto" w:frame="1"/>
        </w:rPr>
        <w:t>керівнику</w:t>
      </w:r>
      <w:r w:rsidRPr="000A7DD0">
        <w:rPr>
          <w:rStyle w:val="w-text-content"/>
          <w:bdr w:val="none" w:sz="0" w:space="0" w:color="auto" w:frame="1"/>
        </w:rPr>
        <w:t xml:space="preserve"> та особам, що надають послуги за цивільно-правовим договором, забороняється:</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 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Закладом;</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 організовувати, бути посередником або особисто здійснювати будь-які готівкові або безготівкові платежі чи розрахунки з партнерами навчального закладу, якщо такі платежі чи розрахунки не передбачені відповідними правочинами;</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 впливати прямо або опосередковано на рішення працівників навчального закладу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Закладом;</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5) вчиняти будь-які дії, які прямо або опосередковано підбурюють інших працівників навчального закладу до порушення вимог Закону чи Антикорупційної програми.</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5.4. Після звільнення або іншого припинення співробітництва із навчального закладу, особі забороняється розголошувати або використовувати в інший спосіб у своїх інтересах інформацію (конфіденційну), яка стала їй відома у зв’язку з виконанням своїх повноважень, договірних зобов’язань, крім випадків, встановлених законом.</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5.5. Вимагання, прохання, одержання подарунків для себе чи третіх осіб від юридичних або фізичних осіб працівниками навчального закладу (безпосередньо або через інших осіб) у зв’язку із виконанням своїх повноважень або своїм становищем та пов’язаними з цим можливостями не допускається.</w:t>
      </w:r>
      <w:r w:rsidR="00834DF2" w:rsidRPr="000A7DD0">
        <w:rPr>
          <w:rStyle w:val="w-text-content"/>
          <w:bdr w:val="none" w:sz="0" w:space="0" w:color="auto" w:frame="1"/>
        </w:rPr>
        <w:t xml:space="preserve"> </w:t>
      </w:r>
      <w:r w:rsidRPr="000A7DD0">
        <w:rPr>
          <w:rStyle w:val="w-text-content"/>
          <w:bdr w:val="none" w:sz="0" w:space="0" w:color="auto" w:frame="1"/>
        </w:rPr>
        <w:t xml:space="preserve">Працівники, </w:t>
      </w:r>
      <w:r w:rsidR="00834DF2" w:rsidRPr="000A7DD0">
        <w:rPr>
          <w:rStyle w:val="w-text-content"/>
          <w:bdr w:val="none" w:sz="0" w:space="0" w:color="auto" w:frame="1"/>
        </w:rPr>
        <w:t>керівник</w:t>
      </w:r>
      <w:r w:rsidRPr="000A7DD0">
        <w:rPr>
          <w:rStyle w:val="w-text-content"/>
          <w:bdr w:val="none" w:sz="0" w:space="0" w:color="auto" w:frame="1"/>
        </w:rPr>
        <w:t xml:space="preserve"> та особи, що надають послуги за цивільно-правовим договором, можуть приймати подарунки, які відповідають загальновизнаним уявленням про гостинність (наприклад, подарунки у вигляді сувенірної продукції, пригощення їжею та напоями, запрошення на розважальні заходи, відшкодування транспортних витрат та проживання в готелі), крім випадків, передбачених у пункті 5 цього розділу Антикорупційної програми,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 Передбачене цим пунктом обмеження щодо вартості подарунків не поширюється на подарунки, які:</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 даруються близькими особами;</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2) одержуються як загальнодоступні знижки на товари, послуги, загальнодоступні виграші, призи, премії, бонуси.</w:t>
      </w:r>
      <w:r w:rsidR="00834DF2" w:rsidRPr="000A7DD0">
        <w:rPr>
          <w:rStyle w:val="w-text-content"/>
          <w:bdr w:val="none" w:sz="0" w:space="0" w:color="auto" w:frame="1"/>
        </w:rPr>
        <w:t xml:space="preserve"> </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У разі виявлення подарунка щодо якого існує заборона в його одержанні у службовому приміщенні, а також у разі надходження пропозиції подарунка працівники навчального закладу зобов’язані невідкладно, але не пізніше одного робочого дня, вжити таких заходів:</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 відмовитися від пропозиції;</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 за можливості ідентифікувати особу, яка зробила пропозицію;</w:t>
      </w:r>
    </w:p>
    <w:p w:rsidR="00834DF2"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lastRenderedPageBreak/>
        <w:t>3) залучити свідків, якщо це можливо, у тому числі з числа працівників навчального закладу;</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 письмово повідомити про пропозицію Уповноваженого та безпосереднього керівника.</w:t>
      </w:r>
      <w:r w:rsidR="00752C8E" w:rsidRPr="000A7DD0">
        <w:rPr>
          <w:rStyle w:val="w-text-content"/>
          <w:bdr w:val="none" w:sz="0" w:space="0" w:color="auto" w:frame="1"/>
        </w:rPr>
        <w:t xml:space="preserve"> </w:t>
      </w:r>
      <w:r w:rsidRPr="000A7DD0">
        <w:rPr>
          <w:rStyle w:val="w-text-content"/>
          <w:bdr w:val="none" w:sz="0" w:space="0" w:color="auto" w:frame="1"/>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Уповноваженим або її безпосереднім начальником чи</w:t>
      </w:r>
      <w:r w:rsidR="00752C8E" w:rsidRPr="000A7DD0">
        <w:rPr>
          <w:rStyle w:val="w-text-content"/>
          <w:bdr w:val="none" w:sz="0" w:space="0" w:color="auto" w:frame="1"/>
        </w:rPr>
        <w:t xml:space="preserve"> завідувачем ЗДО</w:t>
      </w:r>
      <w:r w:rsidRPr="000A7DD0">
        <w:rPr>
          <w:rStyle w:val="w-text-content"/>
          <w:bdr w:val="none" w:sz="0" w:space="0" w:color="auto" w:frame="1"/>
        </w:rPr>
        <w:t xml:space="preserve">.У разі якщо майно, що може бути неправомірною вигодою, або подарунок виявляє особа, яка є </w:t>
      </w:r>
      <w:r w:rsidR="00752C8E" w:rsidRPr="000A7DD0">
        <w:rPr>
          <w:rStyle w:val="w-text-content"/>
          <w:bdr w:val="none" w:sz="0" w:space="0" w:color="auto" w:frame="1"/>
        </w:rPr>
        <w:t xml:space="preserve">завідувачем ЗДО </w:t>
      </w:r>
      <w:r w:rsidRPr="000A7DD0">
        <w:rPr>
          <w:rStyle w:val="w-text-content"/>
          <w:bdr w:val="none" w:sz="0" w:space="0" w:color="auto" w:frame="1"/>
        </w:rPr>
        <w:t xml:space="preserve">або Уповноваженим, акт про виявлення такого майна підписує ця особа або особа, уповноважена на виконання обов’язків </w:t>
      </w:r>
      <w:r w:rsidR="00752C8E" w:rsidRPr="000A7DD0">
        <w:rPr>
          <w:rStyle w:val="w-text-content"/>
          <w:bdr w:val="none" w:sz="0" w:space="0" w:color="auto" w:frame="1"/>
        </w:rPr>
        <w:t xml:space="preserve">завідувача ЗДО </w:t>
      </w:r>
      <w:r w:rsidRPr="000A7DD0">
        <w:rPr>
          <w:rStyle w:val="w-text-content"/>
          <w:bdr w:val="none" w:sz="0" w:space="0" w:color="auto" w:frame="1"/>
        </w:rPr>
        <w:t>в разі його відсутності.</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5</w:t>
      </w:r>
      <w:r w:rsidR="00752C8E" w:rsidRPr="000A7DD0">
        <w:rPr>
          <w:rStyle w:val="w-text-content"/>
          <w:bdr w:val="none" w:sz="0" w:space="0" w:color="auto" w:frame="1"/>
        </w:rPr>
        <w:t>.6. Працівники, керівник</w:t>
      </w:r>
      <w:r w:rsidRPr="000A7DD0">
        <w:rPr>
          <w:rStyle w:val="w-text-content"/>
          <w:bdr w:val="none" w:sz="0" w:space="0" w:color="auto" w:frame="1"/>
        </w:rPr>
        <w:t xml:space="preserve"> та особи, які діють від імені навчального закладу , утримуються від пропозиції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розціненою як готовність вчинити корупційне правопорушення, пов’язане з діяльністю навчального закладу.</w:t>
      </w:r>
      <w:r w:rsidR="00752C8E" w:rsidRPr="000A7DD0">
        <w:rPr>
          <w:rStyle w:val="w-text-content"/>
          <w:bdr w:val="none" w:sz="0" w:space="0" w:color="auto" w:frame="1"/>
        </w:rPr>
        <w:t xml:space="preserve"> </w:t>
      </w:r>
      <w:r w:rsidRPr="000A7DD0">
        <w:rPr>
          <w:rStyle w:val="w-text-content"/>
          <w:bdr w:val="none" w:sz="0" w:space="0" w:color="auto" w:frame="1"/>
        </w:rPr>
        <w:t>Подарунки можуть бути дозволені у випадках, коли вони відповідають загальновизнаним уявленням про гостинність і їх вартість не перевищує встановлені законом розміри.</w:t>
      </w:r>
      <w:r w:rsidR="00752C8E" w:rsidRPr="000A7DD0">
        <w:rPr>
          <w:rStyle w:val="w-text-content"/>
          <w:bdr w:val="none" w:sz="0" w:space="0" w:color="auto" w:frame="1"/>
        </w:rPr>
        <w:t xml:space="preserve"> </w:t>
      </w:r>
      <w:r w:rsidRPr="000A7DD0">
        <w:rPr>
          <w:rStyle w:val="w-text-content"/>
          <w:bdr w:val="none" w:sz="0" w:space="0" w:color="auto" w:frame="1"/>
        </w:rPr>
        <w:t xml:space="preserve">Загальну політику навчального закладу щодо пропозицій подарунків від імені закладу освіти в рамках загальновизнаних уявлень про гостинність визначає керівник </w:t>
      </w:r>
      <w:proofErr w:type="spellStart"/>
      <w:r w:rsidRPr="000A7DD0">
        <w:rPr>
          <w:rStyle w:val="w-text-content"/>
          <w:bdr w:val="none" w:sz="0" w:space="0" w:color="auto" w:frame="1"/>
        </w:rPr>
        <w:t>закдаду</w:t>
      </w:r>
      <w:proofErr w:type="spellEnd"/>
      <w:r w:rsidRPr="000A7DD0">
        <w:rPr>
          <w:rStyle w:val="w-text-content"/>
          <w:bdr w:val="none" w:sz="0" w:space="0" w:color="auto" w:frame="1"/>
        </w:rPr>
        <w:t xml:space="preserve"> із врахуванням вимог законодавства.</w:t>
      </w:r>
    </w:p>
    <w:p w:rsidR="00752C8E"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br/>
      </w:r>
      <w:r w:rsidRPr="000A7DD0">
        <w:rPr>
          <w:rStyle w:val="w-text-content"/>
          <w:b/>
          <w:bCs/>
          <w:bdr w:val="none" w:sz="0" w:space="0" w:color="auto" w:frame="1"/>
        </w:rPr>
        <w:t>Розділ 6. Порядок здійснення нагляду, контролю за дотриманням Антикорупційної програми, а також оцінки результатів здійснення передбачених нею заходів</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6.1. Уповноважений здійснює нагляд і постійний контроль за дотриманням працівниками навчального закладу Антикорупційної програми.</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6.2. Якщо під час здійснення нагляду або контролю за дотриманням Антикорупційної програми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директором школи питання проведення внутрішнього розслідування.</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6.3. Уповноважений забезпечує організацію здійснення оцінки результатів впровадження заходів, передбачених Антикорупційною програмою.</w:t>
      </w:r>
      <w:r w:rsidR="00752C8E" w:rsidRPr="000A7DD0">
        <w:rPr>
          <w:rStyle w:val="w-text-content"/>
          <w:bdr w:val="none" w:sz="0" w:space="0" w:color="auto" w:frame="1"/>
        </w:rPr>
        <w:t xml:space="preserve"> </w:t>
      </w:r>
      <w:r w:rsidRPr="000A7DD0">
        <w:rPr>
          <w:rStyle w:val="w-text-content"/>
          <w:bdr w:val="none" w:sz="0" w:space="0" w:color="auto" w:frame="1"/>
        </w:rPr>
        <w:t>Результати оцінки узагальнюються Уповноваженим у письмовому звіті, який він передає директору школи. Оцінка проводиться за критеріями, визначеними Уповноваженим.</w:t>
      </w:r>
    </w:p>
    <w:p w:rsidR="00752C8E"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br/>
      </w:r>
      <w:r w:rsidRPr="000A7DD0">
        <w:rPr>
          <w:rStyle w:val="w-text-content"/>
          <w:b/>
          <w:bCs/>
          <w:bdr w:val="none" w:sz="0" w:space="0" w:color="auto" w:frame="1"/>
        </w:rPr>
        <w:t>Розділ 7. Умови конфіденційності інформування Уповноваженого працівниками та особами, що надають послуги за цивільно-правовим договором, про факти порушень антикорупційних вимог</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7.1. Працівникам навчального закладу та особами, що надають послуги за цивільно-правовим договором, гарантується конфіденційність про виявлені ознаки порушень Антикорупційної програми, корупційних чи пов’язаних з корупцією правопорушень, у діяльності інших працівників навчального закладу та осіб, що надають послуги за цивільно-правовим договором, повідомлень про факти підбурення до вчинення корупційних чи пов’язаних з корупцією правопорушень.</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7.2. Повідомлення про виявлені ознаки порушень Антикорупційної програми, а також повідомлення про факти підбурення працівників навчального закладу та осіб, що надають послуги за цивільно-правовим договором, до вчинення корупційних чи пов’язаних з корупцією правопорушень можуть бути здійснені в усній чи письмовій формі, за допомогою каналів зв’язку, визначених у Антикорупційній програмі.</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7.3. Подання завідомо неправдивих повідомлень не допускається.</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7.4. Повідомлення працівників навчального закладу про виявлення ознак, вчинення корупційних чи пов’язаних з корупцією правопорушень можуть бути анонімними.</w:t>
      </w:r>
      <w:r w:rsidR="00752C8E" w:rsidRPr="000A7DD0">
        <w:rPr>
          <w:rStyle w:val="w-text-content"/>
          <w:bdr w:val="none" w:sz="0" w:space="0" w:color="auto" w:frame="1"/>
        </w:rPr>
        <w:t xml:space="preserve"> </w:t>
      </w:r>
      <w:r w:rsidRPr="000A7DD0">
        <w:rPr>
          <w:rStyle w:val="w-text-content"/>
          <w:bdr w:val="none" w:sz="0" w:space="0" w:color="auto" w:frame="1"/>
        </w:rPr>
        <w:t xml:space="preserve">Анонімне повідомлення про виявлення ознак вчинення корупційних чи пов’язаних з корупцією правопорушень може бути розглянуто лише у випадку, коли наведена у ньому </w:t>
      </w:r>
      <w:r w:rsidRPr="000A7DD0">
        <w:rPr>
          <w:rStyle w:val="w-text-content"/>
          <w:bdr w:val="none" w:sz="0" w:space="0" w:color="auto" w:frame="1"/>
        </w:rPr>
        <w:lastRenderedPageBreak/>
        <w:t>інформація стосується конкретного працівника навчального закладу та містить фактичні дані, які можуть бути перевірені.</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7.5. Перевірку інформації, викладеної в повідомленні, здійснює Уповноважений, а якщо повідомлення стосується дій самого Уповноваженого – праці</w:t>
      </w:r>
      <w:r w:rsidR="00752C8E" w:rsidRPr="000A7DD0">
        <w:rPr>
          <w:rStyle w:val="w-text-content"/>
          <w:bdr w:val="none" w:sz="0" w:space="0" w:color="auto" w:frame="1"/>
        </w:rPr>
        <w:t>вник, визначений завідувачем ЗДО</w:t>
      </w:r>
      <w:r w:rsidRPr="000A7DD0">
        <w:rPr>
          <w:rStyle w:val="w-text-content"/>
          <w:bdr w:val="none" w:sz="0" w:space="0" w:color="auto" w:frame="1"/>
        </w:rPr>
        <w:t>.</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7.6. Будь-які дані, що дають можливість ідентифікувати особу, яка повідомила Уповноваженого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w:t>
      </w:r>
      <w:r w:rsidR="00752C8E" w:rsidRPr="000A7DD0">
        <w:rPr>
          <w:rStyle w:val="w-text-content"/>
          <w:bdr w:val="none" w:sz="0" w:space="0" w:color="auto" w:frame="1"/>
        </w:rPr>
        <w:t xml:space="preserve"> </w:t>
      </w:r>
      <w:r w:rsidRPr="000A7DD0">
        <w:rPr>
          <w:rStyle w:val="w-text-content"/>
          <w:bdr w:val="none" w:sz="0" w:space="0" w:color="auto" w:frame="1"/>
        </w:rPr>
        <w:t>Уповноважений та особи, залучені ним до перевірки викладеної у повідомленні інформації, не в праві її розголошувати. </w:t>
      </w:r>
    </w:p>
    <w:p w:rsidR="00752C8E"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rPr>
          <w:rStyle w:val="w-text-content"/>
          <w:b/>
          <w:bCs/>
          <w:bdr w:val="none" w:sz="0" w:space="0" w:color="auto" w:frame="1"/>
        </w:rPr>
        <w:t>Розділ 8. Процедури захисту працівників та осіб, що надають послуги за цивільно-правовим договором, які повідомили інформацію про корупційне або пов’язане з корупцією правопорушення</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8.1. </w:t>
      </w:r>
      <w:r w:rsidR="00752C8E" w:rsidRPr="000A7DD0">
        <w:rPr>
          <w:rStyle w:val="w-text-content"/>
          <w:bdr w:val="none" w:sz="0" w:space="0" w:color="auto" w:frame="1"/>
        </w:rPr>
        <w:t xml:space="preserve">Завідувач ЗДО </w:t>
      </w:r>
      <w:r w:rsidRPr="000A7DD0">
        <w:rPr>
          <w:rStyle w:val="w-text-content"/>
          <w:bdr w:val="none" w:sz="0" w:space="0" w:color="auto" w:frame="1"/>
        </w:rPr>
        <w:t>в межах своїх повноважень забезпечують умови для захисту осіб, які надають допомогу в запобіганні, виявленні та протидії корупції у навчальному закладі.</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8.2. Інформація про працівника або особу, що надають послуги за цивільно-правовим договором, яка повідомила про ознаки порушення вимог Антикорупційної програми, виявлення ознак, корупційного або пов’язаного з корупцією правопорушення (далі – викривач) не може бути розголошена, крім випадків, встановлених законом.</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8.3. Викривача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про порушення вимог антикорупційного законодавства та/або вимог Антикорупційної програми.</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8.4. У разі витоку конфіденційної інформації про викривача </w:t>
      </w:r>
      <w:r w:rsidR="00752C8E" w:rsidRPr="000A7DD0">
        <w:rPr>
          <w:rStyle w:val="w-text-content"/>
          <w:bdr w:val="none" w:sz="0" w:space="0" w:color="auto" w:frame="1"/>
        </w:rPr>
        <w:t>завідувач</w:t>
      </w:r>
    </w:p>
    <w:p w:rsidR="00752C8E" w:rsidRPr="000A7DD0" w:rsidRDefault="00752C8E"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 ЗДО</w:t>
      </w:r>
      <w:r w:rsidR="00341A62" w:rsidRPr="000A7DD0">
        <w:rPr>
          <w:rStyle w:val="w-text-content"/>
          <w:bdr w:val="none" w:sz="0" w:space="0" w:color="auto" w:frame="1"/>
        </w:rPr>
        <w:t>, за заявою такого працівника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8.5. Заходи для захисту викривача визначаються </w:t>
      </w:r>
      <w:r w:rsidR="00752C8E" w:rsidRPr="000A7DD0">
        <w:rPr>
          <w:rStyle w:val="w-text-content"/>
          <w:bdr w:val="none" w:sz="0" w:space="0" w:color="auto" w:frame="1"/>
        </w:rPr>
        <w:t>завідувачем ЗДО</w:t>
      </w:r>
      <w:r w:rsidRPr="000A7DD0">
        <w:rPr>
          <w:rStyle w:val="w-text-content"/>
          <w:bdr w:val="none" w:sz="0" w:space="0" w:color="auto" w:frame="1"/>
        </w:rPr>
        <w:t xml:space="preserve"> і впроваджуються за умови письмової згоди працівника.</w:t>
      </w:r>
    </w:p>
    <w:p w:rsidR="00752C8E"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br/>
      </w:r>
      <w:r w:rsidRPr="000A7DD0">
        <w:rPr>
          <w:rStyle w:val="w-text-content"/>
          <w:b/>
          <w:bCs/>
          <w:bdr w:val="none" w:sz="0" w:space="0" w:color="auto" w:frame="1"/>
        </w:rPr>
        <w:t>Розділ 9. Врегулювання конфлікту інтересів у діяльності працівників навчального закладу. Процедури захисту працівників та осіб, що надають послуги за цивільно-правовим договором</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9.1. Працівники навчального закладу та особи, що надають послуги за цивільно-правовим договором, зобов’язані не пізніше наступного робочого дня з моменту,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r w:rsidR="00752C8E" w:rsidRPr="000A7DD0">
        <w:rPr>
          <w:rStyle w:val="w-text-content"/>
          <w:bdr w:val="none" w:sz="0" w:space="0" w:color="auto" w:frame="1"/>
        </w:rPr>
        <w:t xml:space="preserve"> </w:t>
      </w:r>
      <w:r w:rsidRPr="000A7DD0">
        <w:rPr>
          <w:rStyle w:val="w-text-content"/>
          <w:bdr w:val="none" w:sz="0" w:space="0" w:color="auto" w:frame="1"/>
        </w:rPr>
        <w:t xml:space="preserve">У разі виникнення реального або потенційного конфлікту інтересів в Уповноваженого він письмово повідомляє про це </w:t>
      </w:r>
      <w:r w:rsidR="00752C8E" w:rsidRPr="000A7DD0">
        <w:rPr>
          <w:rStyle w:val="w-text-content"/>
          <w:bdr w:val="none" w:sz="0" w:space="0" w:color="auto" w:frame="1"/>
        </w:rPr>
        <w:t>завідувача ЗДО</w:t>
      </w:r>
      <w:r w:rsidRPr="000A7DD0">
        <w:rPr>
          <w:rStyle w:val="w-text-content"/>
          <w:bdr w:val="none" w:sz="0" w:space="0" w:color="auto" w:frame="1"/>
        </w:rPr>
        <w:t>.</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9.2. Безпосередній керівник особи або особа, що надає послуги за цивільно-правовим договором,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w:t>
      </w:r>
      <w:r w:rsidR="00752C8E" w:rsidRPr="000A7DD0">
        <w:rPr>
          <w:rStyle w:val="w-text-content"/>
          <w:bdr w:val="none" w:sz="0" w:space="0" w:color="auto" w:frame="1"/>
        </w:rPr>
        <w:t xml:space="preserve"> </w:t>
      </w:r>
      <w:r w:rsidRPr="000A7DD0">
        <w:rPr>
          <w:rStyle w:val="w-text-content"/>
          <w:bdr w:val="none" w:sz="0" w:space="0" w:color="auto" w:frame="1"/>
        </w:rPr>
        <w:t xml:space="preserve">Безпосередній начальник,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w:t>
      </w:r>
      <w:r w:rsidRPr="000A7DD0">
        <w:rPr>
          <w:rStyle w:val="w-text-content"/>
          <w:bdr w:val="none" w:sz="0" w:space="0" w:color="auto" w:frame="1"/>
        </w:rPr>
        <w:lastRenderedPageBreak/>
        <w:t>конфлікту інтересів у підлеглої йому особи без здійснення нею відповідного повідомлення)</w:t>
      </w:r>
      <w:r w:rsidR="00752C8E" w:rsidRPr="000A7DD0">
        <w:rPr>
          <w:rStyle w:val="w-text-content"/>
          <w:bdr w:val="none" w:sz="0" w:space="0" w:color="auto" w:frame="1"/>
        </w:rPr>
        <w:t xml:space="preserve"> </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.9.3. Врегулювання конфлікту інтересів здійснюється за допомогою одного з нижченаведених заходів:</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 усунення працівника або особи, що надає послуги за цивільно-правовим договором, від виконання завдання, вчинення дій, прийняття рішення чи участі в його прийнятті;</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 застосування зовнішнього контролю за виконанням працівником або особи, що надає послуги за цивільно-правовим договором, відповідного завдання, вчиненням ним певних дій чи прийняття рішень;</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 обмеження у доступі працівника або особи, що надає послуги за цивільно-правовим договором, до певної інформації;</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 перегляду обсягу функціональних обов’язків;</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5) переведення на іншу посаду;6) звільнення або припинення договору.</w:t>
      </w:r>
      <w:r w:rsidR="00752C8E" w:rsidRPr="000A7DD0">
        <w:rPr>
          <w:rStyle w:val="w-text-content"/>
          <w:bdr w:val="none" w:sz="0" w:space="0" w:color="auto" w:frame="1"/>
        </w:rPr>
        <w:t xml:space="preserve"> </w:t>
      </w:r>
      <w:r w:rsidRPr="000A7DD0">
        <w:rPr>
          <w:rStyle w:val="w-text-content"/>
          <w:bdr w:val="none" w:sz="0" w:space="0" w:color="auto" w:frame="1"/>
        </w:rPr>
        <w:t xml:space="preserve">Порядок застосування заходів врегулювання конфлікту інтересів та його особливості для різних категорій працівників навчального закладу встановлюється </w:t>
      </w:r>
      <w:r w:rsidR="00752C8E" w:rsidRPr="000A7DD0">
        <w:rPr>
          <w:rStyle w:val="w-text-content"/>
          <w:bdr w:val="none" w:sz="0" w:space="0" w:color="auto" w:frame="1"/>
        </w:rPr>
        <w:t>завідувачем ЗДО</w:t>
      </w:r>
      <w:r w:rsidRPr="000A7DD0">
        <w:rPr>
          <w:rStyle w:val="w-text-content"/>
          <w:bdr w:val="none" w:sz="0" w:space="0" w:color="auto" w:frame="1"/>
        </w:rPr>
        <w:t>.</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9.4. Працівники навчального закладу та особи, що надають послуги за цивільно-правовим договором, можуть самостійно вжити заходів щодо врегулювання конфлікту інтересів шляхом позбавлення відповідного приватного інтересу з наданням підтверджуючих про це документів безпосередньому керівнику та Уповноваженому. Позбавлення приватного інтересу має виключати будь-яку можливість його приховування.</w:t>
      </w:r>
    </w:p>
    <w:p w:rsidR="00752C8E"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br/>
      </w:r>
      <w:r w:rsidRPr="000A7DD0">
        <w:rPr>
          <w:rStyle w:val="w-text-content"/>
          <w:b/>
          <w:bCs/>
          <w:bdr w:val="none" w:sz="0" w:space="0" w:color="auto" w:frame="1"/>
        </w:rPr>
        <w:t>Розділ 10. Порядок надання працівникам та особам, що надають послуги за цивільно-правовим договором, роз’яснень та консультацій Уповноваженим</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10.1. При наявності питань щодо тлумачення окремих положень Антикорупційної програми працівники навчального закладу можуть звернутися до Уповноваженого за отриманням усного чи письмового роз’яснення.</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10.2. Суть звернення щодо надання роз’яснення чи консультації викладається безпосередньо Уповноваженому або шляхом направлення на його ім’я службової записки чи надіслання на його електронну адресу письмового звернення у довільній формі.</w:t>
      </w:r>
    </w:p>
    <w:p w:rsidR="00752C8E"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rPr>
          <w:rStyle w:val="w-text-content"/>
          <w:bdr w:val="none" w:sz="0" w:space="0" w:color="auto" w:frame="1"/>
        </w:rPr>
        <w:t>10.3. Якщо під час надання роз’яснення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директором школи питання проведення внутрішнього розслідування у порядку, передбаченому розділом 15 Антикорупційної програми.</w:t>
      </w:r>
      <w:r w:rsidRPr="000A7DD0">
        <w:br/>
      </w:r>
      <w:r w:rsidRPr="000A7DD0">
        <w:rPr>
          <w:rStyle w:val="w-text-content"/>
          <w:b/>
          <w:bCs/>
          <w:bdr w:val="none" w:sz="0" w:space="0" w:color="auto" w:frame="1"/>
        </w:rPr>
        <w:t>Розділ 11. Порядок проведення навчання працівників навчального закладу та осіб, що надають послуги за цивільно-правовим договором, у сфері запобігання та виявлення корупції</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11.1.Навчання працівників навчального закладу та осіб, що надають послуги за цивільно-правовим договором,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виховання нетерпимості до корупції.</w:t>
      </w:r>
    </w:p>
    <w:p w:rsidR="00752C8E"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rPr>
          <w:rStyle w:val="w-text-content"/>
          <w:bdr w:val="none" w:sz="0" w:space="0" w:color="auto" w:frame="1"/>
        </w:rPr>
        <w:t>11.2. Навчання здійснюється відповідно до затвердженої в установленому порядку тематики.</w:t>
      </w:r>
      <w:r w:rsidRPr="000A7DD0">
        <w:br/>
      </w:r>
      <w:r w:rsidRPr="000A7DD0">
        <w:rPr>
          <w:rStyle w:val="w-text-content"/>
          <w:b/>
          <w:bCs/>
          <w:bdr w:val="none" w:sz="0" w:space="0" w:color="auto" w:frame="1"/>
        </w:rPr>
        <w:t>Розділ 12. Застосування заходів дисциплінарної відповідальності до працівників та осіб, що надають послуги за цивільно-правовим договором, які порушують положення Антикорупційної програми</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12.1. У разі наявності інформації, що свідчить про ознаки порушення працівниками та особами, що надають послуги за цивільно-правовим договором, вимог Антикорупційної програми, здійснюються такі заходи:</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lastRenderedPageBreak/>
        <w:t>1) призначається у встановленому розділом 15 Антикорупційної програми порядку внутрішнє розслідування з метою підтвердження чи спростування інформації про ймовірне порушення;</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2) за наявності достатніх підстав за результатами внутрішнього розслідування </w:t>
      </w:r>
      <w:r w:rsidR="00752C8E" w:rsidRPr="000A7DD0">
        <w:rPr>
          <w:rStyle w:val="w-text-content"/>
          <w:bdr w:val="none" w:sz="0" w:space="0" w:color="auto" w:frame="1"/>
        </w:rPr>
        <w:t xml:space="preserve">завідувач ЗДО </w:t>
      </w:r>
      <w:r w:rsidRPr="000A7DD0">
        <w:rPr>
          <w:rStyle w:val="w-text-content"/>
          <w:bdr w:val="none" w:sz="0" w:space="0" w:color="auto" w:frame="1"/>
        </w:rPr>
        <w:t>накладає дисциплінарне стягнення відповідно до закону.</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 xml:space="preserve">12.2. Дисциплінарні стягнення накладаються </w:t>
      </w:r>
      <w:r w:rsidR="00752C8E" w:rsidRPr="000A7DD0">
        <w:rPr>
          <w:rStyle w:val="w-text-content"/>
          <w:bdr w:val="none" w:sz="0" w:space="0" w:color="auto" w:frame="1"/>
        </w:rPr>
        <w:t xml:space="preserve">завідувачем ЗДО </w:t>
      </w:r>
      <w:r w:rsidRPr="000A7DD0">
        <w:rPr>
          <w:rStyle w:val="w-text-content"/>
          <w:bdr w:val="none" w:sz="0" w:space="0" w:color="auto" w:frame="1"/>
        </w:rPr>
        <w:t>на працівників Управління та осіб, що надають послуги за цивільно-правовим договором, відповідно до норм законодавства про працю.</w:t>
      </w:r>
    </w:p>
    <w:p w:rsidR="00752C8E"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br/>
      </w:r>
      <w:r w:rsidRPr="000A7DD0">
        <w:rPr>
          <w:rStyle w:val="w-text-content"/>
          <w:b/>
          <w:bCs/>
          <w:bdr w:val="none" w:sz="0" w:space="0" w:color="auto" w:frame="1"/>
        </w:rPr>
        <w:t>Розділ 13. Порядок проведення внутрішніх розслідувань</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13.1. У разі надходження повідомлення або виявлення ознак порушення Антикорупційної програми або ознак вчинення працівником навчального закладу або особою, що надає послуги за цивільно-правовим договором, корупційних або пов’язаних з корупцією правопорушень, Уповноважений повідомляє про це</w:t>
      </w:r>
      <w:r w:rsidR="00752C8E" w:rsidRPr="000A7DD0">
        <w:rPr>
          <w:rStyle w:val="w-text-content"/>
          <w:bdr w:val="none" w:sz="0" w:space="0" w:color="auto" w:frame="1"/>
        </w:rPr>
        <w:t xml:space="preserve"> завідувача ЗДО</w:t>
      </w:r>
      <w:r w:rsidRPr="000A7DD0">
        <w:rPr>
          <w:rStyle w:val="w-text-content"/>
          <w:bdr w:val="none" w:sz="0" w:space="0" w:color="auto" w:frame="1"/>
        </w:rPr>
        <w:t>, який вживає заходів, передбачених пунктом 2 цього розділу Антикорупційної програми.</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13.2. За умов, передбачених пунктом 1 цього розділу Антикорупційної програми, директор школи зобов’язаний вжити наступних заходів:</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 протягом 10 днів ініціювати проведення внутрішнього розслідування з метою підтвердження чи спростування інформації про ймовірне порушення Антикорупційної програми або корупційне чи пов’язане з корупцією правопорушення;</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 за результатами проведення внутрішнього розслідування застосувати дисциплінарне стягнення до винних осіб, якщо для цього є підстави;</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 за результатами внутрішнього 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4) у разі виявлення ознак корупційного або пов’язаного з корупцією правопорушення, за вчинення якого передбачено адміністративну або кримінальну відповідальність, інформувати у десятиденний строк про це спеціально уповноважених суб’єктів у сфері протидії корупції.</w:t>
      </w:r>
    </w:p>
    <w:p w:rsidR="00752C8E"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13.3. Внутрішнє розслідування проводиться лише у випадках, коли надана або виявлена інформація, стосується конкретних осіб та містить фактичні дані, які можуть бути перевірені.</w:t>
      </w:r>
      <w:r w:rsidR="00752C8E" w:rsidRPr="000A7DD0">
        <w:rPr>
          <w:rStyle w:val="w-text-content"/>
          <w:bdr w:val="none" w:sz="0" w:space="0" w:color="auto" w:frame="1"/>
        </w:rPr>
        <w:t xml:space="preserve"> </w:t>
      </w:r>
      <w:r w:rsidRPr="000A7DD0">
        <w:rPr>
          <w:rStyle w:val="w-text-content"/>
          <w:bdr w:val="none" w:sz="0" w:space="0" w:color="auto" w:frame="1"/>
        </w:rPr>
        <w:t xml:space="preserve">Внутрішнє розслідування призначається </w:t>
      </w:r>
      <w:r w:rsidR="00752C8E" w:rsidRPr="000A7DD0">
        <w:rPr>
          <w:rStyle w:val="w-text-content"/>
          <w:bdr w:val="none" w:sz="0" w:space="0" w:color="auto" w:frame="1"/>
        </w:rPr>
        <w:t>завідувачем ЗДО</w:t>
      </w:r>
      <w:r w:rsidRPr="000A7DD0">
        <w:rPr>
          <w:rStyle w:val="w-text-content"/>
          <w:bdr w:val="none" w:sz="0" w:space="0" w:color="auto" w:frame="1"/>
        </w:rPr>
        <w:t xml:space="preserve"> і здійснюється створеною наказом комісією. Порядок проведення внутрішніх розслідувань, які здійснюються відповідно до Антикорупційної програми, </w:t>
      </w:r>
      <w:r w:rsidR="00752C8E" w:rsidRPr="000A7DD0">
        <w:rPr>
          <w:rStyle w:val="w-text-content"/>
          <w:bdr w:val="none" w:sz="0" w:space="0" w:color="auto" w:frame="1"/>
        </w:rPr>
        <w:t xml:space="preserve">завідувачем </w:t>
      </w:r>
      <w:proofErr w:type="spellStart"/>
      <w:r w:rsidR="00752C8E" w:rsidRPr="000A7DD0">
        <w:rPr>
          <w:rStyle w:val="w-text-content"/>
          <w:bdr w:val="none" w:sz="0" w:space="0" w:color="auto" w:frame="1"/>
        </w:rPr>
        <w:t>ЗДО</w:t>
      </w:r>
      <w:r w:rsidRPr="000A7DD0">
        <w:rPr>
          <w:rStyle w:val="w-text-content"/>
          <w:bdr w:val="none" w:sz="0" w:space="0" w:color="auto" w:frame="1"/>
        </w:rPr>
        <w:t>.До</w:t>
      </w:r>
      <w:proofErr w:type="spellEnd"/>
      <w:r w:rsidRPr="000A7DD0">
        <w:rPr>
          <w:rStyle w:val="w-text-content"/>
          <w:bdr w:val="none" w:sz="0" w:space="0" w:color="auto" w:frame="1"/>
        </w:rPr>
        <w:t xml:space="preserve">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порушення вимог Антикорупційної програми.</w:t>
      </w:r>
    </w:p>
    <w:p w:rsidR="00752C8E" w:rsidRPr="000A7DD0" w:rsidRDefault="00341A62" w:rsidP="00834DF2">
      <w:pPr>
        <w:pStyle w:val="text1k0"/>
        <w:spacing w:before="0" w:beforeAutospacing="0" w:after="0" w:afterAutospacing="0"/>
        <w:jc w:val="both"/>
        <w:textAlignment w:val="baseline"/>
        <w:rPr>
          <w:rStyle w:val="w-text-content"/>
          <w:b/>
          <w:bCs/>
          <w:bdr w:val="none" w:sz="0" w:space="0" w:color="auto" w:frame="1"/>
        </w:rPr>
      </w:pPr>
      <w:r w:rsidRPr="000A7DD0">
        <w:br/>
      </w:r>
      <w:r w:rsidRPr="000A7DD0">
        <w:rPr>
          <w:rStyle w:val="w-text-content"/>
          <w:b/>
          <w:bCs/>
          <w:bdr w:val="none" w:sz="0" w:space="0" w:color="auto" w:frame="1"/>
        </w:rPr>
        <w:t>Розділ 14. Порядок внесення змін до Антикорупційної програми</w:t>
      </w:r>
    </w:p>
    <w:p w:rsidR="000A7DD0"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14.1 Зміст Антикорупційної програми може бути переглянутий за результатами:</w:t>
      </w:r>
    </w:p>
    <w:p w:rsidR="000A7DD0"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 звіту про оцінки корупційних ризиків у діяльності навчального закладу;</w:t>
      </w:r>
    </w:p>
    <w:p w:rsidR="000A7DD0"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2) здійснення нагляду і контролю за дотриманням Антикорупційної програми, а також оцінки результатів здійснення передбачених нею заходів;</w:t>
      </w:r>
    </w:p>
    <w:p w:rsidR="000A7DD0"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3) аналізу практики виконання Уповноваженим своїх посадових обов’язків.</w:t>
      </w:r>
    </w:p>
    <w:p w:rsidR="000A7DD0"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14.2. Ініціатором внесення змін до Антикорупційної програми може бути Уповноважений, а також працівники навчального закладу.</w:t>
      </w:r>
    </w:p>
    <w:p w:rsidR="000A7DD0" w:rsidRPr="000A7DD0" w:rsidRDefault="00341A62" w:rsidP="00834DF2">
      <w:pPr>
        <w:pStyle w:val="text1k0"/>
        <w:spacing w:before="0" w:beforeAutospacing="0" w:after="0" w:afterAutospacing="0"/>
        <w:jc w:val="both"/>
        <w:textAlignment w:val="baseline"/>
        <w:rPr>
          <w:rStyle w:val="w-text-content"/>
          <w:bdr w:val="none" w:sz="0" w:space="0" w:color="auto" w:frame="1"/>
        </w:rPr>
      </w:pPr>
      <w:r w:rsidRPr="000A7DD0">
        <w:rPr>
          <w:rStyle w:val="w-text-content"/>
          <w:bdr w:val="none" w:sz="0" w:space="0" w:color="auto" w:frame="1"/>
        </w:rPr>
        <w:t>14.3. Пропозиції щодо внесення змін до Антикорупційної програми подаються Уповноваженому, який їх вивчає та систематизує.</w:t>
      </w:r>
    </w:p>
    <w:p w:rsidR="00341A62" w:rsidRPr="000A7DD0" w:rsidRDefault="00341A62" w:rsidP="00834DF2">
      <w:pPr>
        <w:pStyle w:val="text1k0"/>
        <w:spacing w:before="0" w:beforeAutospacing="0" w:after="0" w:afterAutospacing="0"/>
        <w:jc w:val="both"/>
        <w:textAlignment w:val="baseline"/>
        <w:rPr>
          <w:bdr w:val="none" w:sz="0" w:space="0" w:color="auto" w:frame="1"/>
        </w:rPr>
      </w:pPr>
      <w:r w:rsidRPr="000A7DD0">
        <w:rPr>
          <w:rStyle w:val="w-text-content"/>
          <w:bdr w:val="none" w:sz="0" w:space="0" w:color="auto" w:frame="1"/>
        </w:rPr>
        <w:t xml:space="preserve">14.4. У результаті схвалення пропозицій працівниками навчального закладу, </w:t>
      </w:r>
      <w:r w:rsidR="000A7DD0" w:rsidRPr="000A7DD0">
        <w:rPr>
          <w:rStyle w:val="w-text-content"/>
          <w:bdr w:val="none" w:sz="0" w:space="0" w:color="auto" w:frame="1"/>
        </w:rPr>
        <w:t xml:space="preserve">завідувач ЗДО </w:t>
      </w:r>
      <w:r w:rsidRPr="000A7DD0">
        <w:rPr>
          <w:rStyle w:val="w-text-content"/>
          <w:bdr w:val="none" w:sz="0" w:space="0" w:color="auto" w:frame="1"/>
        </w:rPr>
        <w:t>своїм наказом затверджує відповідні зміни до Антикорупційної програми, які стають її невід’ємною частиною.</w:t>
      </w:r>
    </w:p>
    <w:p w:rsidR="00435800" w:rsidRPr="000A7DD0" w:rsidRDefault="00435800" w:rsidP="00341A62">
      <w:pPr>
        <w:rPr>
          <w:rFonts w:ascii="Times New Roman" w:hAnsi="Times New Roman" w:cs="Times New Roman"/>
        </w:rPr>
      </w:pPr>
    </w:p>
    <w:sectPr w:rsidR="00435800" w:rsidRPr="000A7DD0" w:rsidSect="004358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1A62"/>
    <w:rsid w:val="000A7DD0"/>
    <w:rsid w:val="00341A62"/>
    <w:rsid w:val="00435800"/>
    <w:rsid w:val="00752C8E"/>
    <w:rsid w:val="00834DF2"/>
    <w:rsid w:val="00F7363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800"/>
  </w:style>
  <w:style w:type="paragraph" w:styleId="1">
    <w:name w:val="heading 1"/>
    <w:basedOn w:val="a"/>
    <w:link w:val="10"/>
    <w:uiPriority w:val="9"/>
    <w:qFormat/>
    <w:rsid w:val="000A7DD0"/>
    <w:pPr>
      <w:widowControl w:val="0"/>
      <w:autoSpaceDE w:val="0"/>
      <w:autoSpaceDN w:val="0"/>
      <w:spacing w:after="0" w:line="319" w:lineRule="exact"/>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k0">
    <w:name w:val="text_1k0"/>
    <w:basedOn w:val="a"/>
    <w:rsid w:val="00341A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text-content">
    <w:name w:val="w-text-content"/>
    <w:basedOn w:val="a0"/>
    <w:rsid w:val="00341A62"/>
  </w:style>
  <w:style w:type="character" w:customStyle="1" w:styleId="10">
    <w:name w:val="Заголовок 1 Знак"/>
    <w:basedOn w:val="a0"/>
    <w:link w:val="1"/>
    <w:uiPriority w:val="9"/>
    <w:rsid w:val="000A7DD0"/>
    <w:rPr>
      <w:rFonts w:ascii="Times New Roman" w:eastAsia="Times New Roman" w:hAnsi="Times New Roman" w:cs="Times New Roman"/>
      <w:b/>
      <w:bCs/>
      <w:sz w:val="28"/>
      <w:szCs w:val="28"/>
    </w:rPr>
  </w:style>
  <w:style w:type="paragraph" w:styleId="a3">
    <w:name w:val="Body Text"/>
    <w:basedOn w:val="a"/>
    <w:link w:val="a4"/>
    <w:uiPriority w:val="1"/>
    <w:qFormat/>
    <w:rsid w:val="000A7DD0"/>
    <w:pPr>
      <w:widowControl w:val="0"/>
      <w:autoSpaceDE w:val="0"/>
      <w:autoSpaceDN w:val="0"/>
      <w:spacing w:after="0" w:line="240" w:lineRule="auto"/>
      <w:ind w:left="102"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0A7DD0"/>
    <w:rPr>
      <w:rFonts w:ascii="Times New Roman" w:eastAsia="Times New Roman" w:hAnsi="Times New Roman" w:cs="Times New Roman"/>
      <w:sz w:val="24"/>
      <w:szCs w:val="24"/>
    </w:rPr>
  </w:style>
  <w:style w:type="paragraph" w:styleId="a5">
    <w:name w:val="Title"/>
    <w:basedOn w:val="a"/>
    <w:link w:val="a6"/>
    <w:uiPriority w:val="10"/>
    <w:qFormat/>
    <w:rsid w:val="000A7DD0"/>
    <w:pPr>
      <w:widowControl w:val="0"/>
      <w:autoSpaceDE w:val="0"/>
      <w:autoSpaceDN w:val="0"/>
      <w:spacing w:after="0" w:line="240" w:lineRule="auto"/>
      <w:ind w:left="1011" w:right="1471"/>
      <w:jc w:val="center"/>
    </w:pPr>
    <w:rPr>
      <w:rFonts w:ascii="Times New Roman" w:eastAsia="Times New Roman" w:hAnsi="Times New Roman" w:cs="Times New Roman"/>
      <w:b/>
      <w:bCs/>
      <w:sz w:val="32"/>
      <w:szCs w:val="32"/>
    </w:rPr>
  </w:style>
  <w:style w:type="character" w:customStyle="1" w:styleId="a6">
    <w:name w:val="Название Знак"/>
    <w:basedOn w:val="a0"/>
    <w:link w:val="a5"/>
    <w:uiPriority w:val="10"/>
    <w:rsid w:val="000A7DD0"/>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464926477">
      <w:bodyDiv w:val="1"/>
      <w:marLeft w:val="0"/>
      <w:marRight w:val="0"/>
      <w:marTop w:val="0"/>
      <w:marBottom w:val="0"/>
      <w:divBdr>
        <w:top w:val="none" w:sz="0" w:space="0" w:color="auto"/>
        <w:left w:val="none" w:sz="0" w:space="0" w:color="auto"/>
        <w:bottom w:val="none" w:sz="0" w:space="0" w:color="auto"/>
        <w:right w:val="none" w:sz="0" w:space="0" w:color="auto"/>
      </w:divBdr>
      <w:divsChild>
        <w:div w:id="1537542521">
          <w:marLeft w:val="0"/>
          <w:marRight w:val="0"/>
          <w:marTop w:val="0"/>
          <w:marBottom w:val="0"/>
          <w:divBdr>
            <w:top w:val="none" w:sz="0" w:space="0" w:color="auto"/>
            <w:left w:val="none" w:sz="0" w:space="0" w:color="auto"/>
            <w:bottom w:val="none" w:sz="0" w:space="0" w:color="auto"/>
            <w:right w:val="none" w:sz="0" w:space="0" w:color="auto"/>
          </w:divBdr>
          <w:divsChild>
            <w:div w:id="1015378791">
              <w:marLeft w:val="0"/>
              <w:marRight w:val="0"/>
              <w:marTop w:val="0"/>
              <w:marBottom w:val="0"/>
              <w:divBdr>
                <w:top w:val="none" w:sz="0" w:space="0" w:color="auto"/>
                <w:left w:val="none" w:sz="0" w:space="0" w:color="auto"/>
                <w:bottom w:val="none" w:sz="0" w:space="0" w:color="auto"/>
                <w:right w:val="none" w:sz="0" w:space="0" w:color="auto"/>
              </w:divBdr>
              <w:divsChild>
                <w:div w:id="1264263328">
                  <w:marLeft w:val="0"/>
                  <w:marRight w:val="0"/>
                  <w:marTop w:val="0"/>
                  <w:marBottom w:val="0"/>
                  <w:divBdr>
                    <w:top w:val="none" w:sz="0" w:space="0" w:color="auto"/>
                    <w:left w:val="none" w:sz="0" w:space="0" w:color="auto"/>
                    <w:bottom w:val="none" w:sz="0" w:space="0" w:color="auto"/>
                    <w:right w:val="none" w:sz="0" w:space="0" w:color="auto"/>
                  </w:divBdr>
                  <w:divsChild>
                    <w:div w:id="1407458328">
                      <w:marLeft w:val="0"/>
                      <w:marRight w:val="0"/>
                      <w:marTop w:val="0"/>
                      <w:marBottom w:val="0"/>
                      <w:divBdr>
                        <w:top w:val="none" w:sz="0" w:space="0" w:color="auto"/>
                        <w:left w:val="none" w:sz="0" w:space="0" w:color="auto"/>
                        <w:bottom w:val="none" w:sz="0" w:space="0" w:color="auto"/>
                        <w:right w:val="none" w:sz="0" w:space="0" w:color="auto"/>
                      </w:divBdr>
                      <w:divsChild>
                        <w:div w:id="1720740577">
                          <w:marLeft w:val="0"/>
                          <w:marRight w:val="0"/>
                          <w:marTop w:val="0"/>
                          <w:marBottom w:val="0"/>
                          <w:divBdr>
                            <w:top w:val="none" w:sz="0" w:space="0" w:color="auto"/>
                            <w:left w:val="none" w:sz="0" w:space="0" w:color="auto"/>
                            <w:bottom w:val="none" w:sz="0" w:space="0" w:color="auto"/>
                            <w:right w:val="none" w:sz="0" w:space="0" w:color="auto"/>
                          </w:divBdr>
                          <w:divsChild>
                            <w:div w:id="19690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18522</Words>
  <Characters>10558</Characters>
  <Application>Microsoft Office Word</Application>
  <DocSecurity>0</DocSecurity>
  <Lines>87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2026-02-16T11:35:00Z</dcterms:created>
  <dcterms:modified xsi:type="dcterms:W3CDTF">2026-02-16T12:08:00Z</dcterms:modified>
</cp:coreProperties>
</file>